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B7C" w:rsidRPr="00F868E0" w:rsidRDefault="000B5398">
      <w:pPr>
        <w:rPr>
          <w:rFonts w:ascii="Times New Roman" w:hAnsi="Times New Roman" w:cs="Times New Roman"/>
          <w:b/>
          <w:sz w:val="32"/>
          <w:szCs w:val="32"/>
        </w:rPr>
      </w:pPr>
      <w:r w:rsidRPr="00F868E0">
        <w:rPr>
          <w:rFonts w:ascii="Times New Roman" w:hAnsi="Times New Roman" w:cs="Times New Roman"/>
          <w:b/>
          <w:sz w:val="32"/>
          <w:szCs w:val="32"/>
        </w:rPr>
        <w:t>Изучение закона колебаний математического маятника</w:t>
      </w:r>
    </w:p>
    <w:p w:rsidR="000B5398" w:rsidRPr="00F868E0" w:rsidRDefault="000B5398" w:rsidP="000B53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B2B31" w:rsidRPr="00F868E0" w:rsidRDefault="000B5398" w:rsidP="000B5398">
      <w:pPr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 </w:t>
      </w:r>
      <w:r w:rsidRPr="00F868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работы: </w:t>
      </w:r>
      <w:r w:rsidR="009B2B31" w:rsidRPr="00F868E0">
        <w:rPr>
          <w:rFonts w:ascii="Times New Roman" w:hAnsi="Times New Roman" w:cs="Times New Roman"/>
          <w:bCs/>
          <w:color w:val="000000"/>
          <w:sz w:val="28"/>
          <w:szCs w:val="28"/>
        </w:rPr>
        <w:t>Экспериментальная проверка закона колебаний математического маятника,</w:t>
      </w:r>
      <w:r w:rsidR="009B2B31" w:rsidRPr="00F868E0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 xml:space="preserve"> зависимость </w:t>
      </w:r>
      <w:r w:rsidR="009B2B31" w:rsidRPr="00F868E0">
        <w:rPr>
          <w:rFonts w:ascii="Times New Roman" w:hAnsi="Times New Roman" w:cs="Times New Roman"/>
          <w:bCs/>
          <w:color w:val="000000"/>
          <w:sz w:val="28"/>
          <w:szCs w:val="28"/>
        </w:rPr>
        <w:t>при малой угловой амплитуде</w:t>
      </w:r>
      <w:r w:rsidR="009B2B31" w:rsidRPr="00F868E0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, массы и длины. Освоить метод определения ускорения силы тяжести с помощью математического маятника.</w:t>
      </w:r>
    </w:p>
    <w:p w:rsidR="009B2B31" w:rsidRPr="00F868E0" w:rsidRDefault="009B2B31" w:rsidP="009B2B31">
      <w:pPr>
        <w:pStyle w:val="Default"/>
      </w:pPr>
    </w:p>
    <w:p w:rsidR="009B2B31" w:rsidRPr="00F868E0" w:rsidRDefault="009B2B31" w:rsidP="009B2B31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 </w:t>
      </w:r>
      <w:r w:rsidRPr="00F868E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Краткое теоретическое введение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      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Колебания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– движения или процессы, обладающие той или иной степенью повторяемости во времени. Колебания представляют собой один из наиболее распространенных видов движений в природе и технике.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Колебания могут быть разной природы: механические, электромагнитные, электромеханические и другие. В зависимости от характера воздействия на колеблющуюся систему различают: свободные (или собственные), затухающие, вынужденные, а также автоколебания и параметрические колебания.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Свободными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собственными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называются такие колебания, которые происходят в системе, предоставленной самой себе после того, как она была выведена из положения равновесия.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Вынужденными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называются такие колебания, в процессе которых колеблющаяся система подвергается воздействию внешней периодически изменяющейся силы.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•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Автоколебания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, как и вынужденные колебания, сопровождаются воздействием на колеблющуюся систему внешней силы; однако моменты времени, когда осуществляются эти воздействия, задаются самой колеблющейся системой – система сама управляет внешним воздействием.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• При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параметрических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колебаниях за счет внешнего воздействия происходит периодическое изменение какого-либо параметра системы. </w:t>
      </w:r>
    </w:p>
    <w:p w:rsidR="009B2B31" w:rsidRPr="00F868E0" w:rsidRDefault="009B2B31" w:rsidP="009B2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Простейшим видом колебаний являются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гармонические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колебания. Это такие колебания, при которых колеблющаяся величина изменяется по закону синуса (или косинуса). Этот вид колебаний особенно важен, так как многие колебания часто имеют характер, очень близкий к гармоническим колебаниям. Периодические процессы иной формы (с другой зависимостью от времени) могут быть представлены как наложение нескольких гармонических колебаний. </w:t>
      </w:r>
    </w:p>
    <w:p w:rsidR="009B2B31" w:rsidRPr="00F868E0" w:rsidRDefault="009B2B31" w:rsidP="009B2B31">
      <w:pPr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Уравнение гармонических колебаний можно представить в виде:</w:t>
      </w:r>
    </w:p>
    <w:p w:rsidR="009B2B31" w:rsidRPr="00F868E0" w:rsidRDefault="009B2B31" w:rsidP="009B2B31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  </w:t>
      </w:r>
      <m:oMath>
        <m:r>
          <w:rPr>
            <w:rFonts w:ascii="Cambria Math" w:hAnsi="Times New Roman" w:cs="Times New Roman"/>
            <w:color w:val="000000"/>
            <w:sz w:val="28"/>
            <w:szCs w:val="28"/>
            <w:lang w:val="kk-KZ"/>
          </w:rPr>
          <m:t xml:space="preserve">           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∙</m:t>
        </m:r>
        <m:func>
          <m:func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ωt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e>
        </m:func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,                  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1.1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 xml:space="preserve">   </m:t>
        </m:r>
      </m:oMath>
    </w:p>
    <w:p w:rsidR="00597718" w:rsidRPr="00F868E0" w:rsidRDefault="00597718" w:rsidP="005977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A55A0" w:rsidRPr="00F868E0" w:rsidRDefault="00597718" w:rsidP="002A55A0">
      <w:pPr>
        <w:pStyle w:val="Default"/>
      </w:pPr>
      <w:r w:rsidRPr="00F868E0">
        <w:rPr>
          <w:sz w:val="28"/>
          <w:szCs w:val="28"/>
        </w:rPr>
        <w:t xml:space="preserve"> Амплитуда</w:t>
      </w:r>
      <w:r w:rsidRPr="00F868E0">
        <w:rPr>
          <w:sz w:val="28"/>
          <w:szCs w:val="28"/>
          <w:lang w:val="kk-KZ"/>
        </w:rPr>
        <w:t xml:space="preserve">  </w:t>
      </w:r>
      <m:oMath>
        <m:r>
          <w:rPr>
            <w:rFonts w:ascii="Cambria Math" w:hAnsi="Cambria Math"/>
            <w:sz w:val="28"/>
            <w:szCs w:val="28"/>
            <w:lang w:val="kk-KZ"/>
          </w:rPr>
          <m:t>A</m:t>
        </m:r>
      </m:oMath>
      <w:r w:rsidRPr="00F868E0">
        <w:rPr>
          <w:i/>
          <w:iCs/>
          <w:sz w:val="28"/>
          <w:szCs w:val="28"/>
        </w:rPr>
        <w:t xml:space="preserve"> </w:t>
      </w:r>
      <w:r w:rsidRPr="00F868E0">
        <w:rPr>
          <w:sz w:val="28"/>
          <w:szCs w:val="28"/>
        </w:rPr>
        <w:t>– постоянная положительная величина</w:t>
      </w:r>
      <w:r w:rsidRPr="00F868E0">
        <w:rPr>
          <w:sz w:val="28"/>
          <w:szCs w:val="28"/>
          <w:lang w:val="kk-KZ"/>
        </w:rPr>
        <w:t xml:space="preserve">. </w:t>
      </w:r>
      <w:r w:rsidRPr="00F868E0">
        <w:rPr>
          <w:sz w:val="28"/>
          <w:szCs w:val="28"/>
        </w:rPr>
        <w:t xml:space="preserve">Аргумент косинуса - величина </w:t>
      </w:r>
      <w:r w:rsidRPr="00F868E0">
        <w:rPr>
          <w:i/>
          <w:iCs/>
          <w:sz w:val="28"/>
          <w:szCs w:val="28"/>
        </w:rPr>
        <w:t>φ = ω</w:t>
      </w:r>
      <w:r w:rsidRPr="00F868E0">
        <w:rPr>
          <w:i/>
          <w:iCs/>
          <w:position w:val="-10"/>
          <w:sz w:val="28"/>
          <w:szCs w:val="28"/>
          <w:vertAlign w:val="subscript"/>
        </w:rPr>
        <w:t xml:space="preserve"> </w:t>
      </w:r>
      <w:r w:rsidRPr="00F868E0">
        <w:rPr>
          <w:i/>
          <w:iCs/>
          <w:sz w:val="28"/>
          <w:szCs w:val="28"/>
          <w:lang w:val="en-US"/>
        </w:rPr>
        <w:t>t</w:t>
      </w:r>
      <w:r w:rsidRPr="00F868E0">
        <w:rPr>
          <w:i/>
          <w:iCs/>
          <w:sz w:val="28"/>
          <w:szCs w:val="28"/>
        </w:rPr>
        <w:t xml:space="preserve"> + φ</w:t>
      </w:r>
      <w:r w:rsidRPr="00F868E0">
        <w:rPr>
          <w:i/>
          <w:iCs/>
          <w:position w:val="-10"/>
          <w:sz w:val="28"/>
          <w:szCs w:val="28"/>
          <w:vertAlign w:val="subscript"/>
        </w:rPr>
        <w:t>0</w:t>
      </w:r>
      <w:r w:rsidR="00E07591" w:rsidRPr="00F868E0">
        <w:rPr>
          <w:sz w:val="28"/>
          <w:szCs w:val="28"/>
          <w:lang w:val="kk-KZ"/>
        </w:rPr>
        <w:t xml:space="preserve"> , </w:t>
      </w:r>
      <w:r w:rsidRPr="00F868E0">
        <w:rPr>
          <w:sz w:val="28"/>
          <w:szCs w:val="28"/>
        </w:rPr>
        <w:t xml:space="preserve"> называется </w:t>
      </w:r>
      <w:r w:rsidRPr="00F868E0">
        <w:rPr>
          <w:i/>
          <w:iCs/>
          <w:sz w:val="28"/>
          <w:szCs w:val="28"/>
        </w:rPr>
        <w:t>фазой колебаний</w:t>
      </w:r>
      <w:r w:rsidRPr="00F868E0">
        <w:rPr>
          <w:sz w:val="28"/>
          <w:szCs w:val="28"/>
        </w:rPr>
        <w:t xml:space="preserve">. </w:t>
      </w:r>
    </w:p>
    <w:p w:rsidR="009B2B31" w:rsidRPr="00F868E0" w:rsidRDefault="002A55A0" w:rsidP="002A55A0">
      <w:pPr>
        <w:pStyle w:val="Default"/>
        <w:rPr>
          <w:sz w:val="28"/>
          <w:szCs w:val="28"/>
        </w:rPr>
      </w:pPr>
      <w:r w:rsidRPr="00F868E0">
        <w:rPr>
          <w:sz w:val="28"/>
          <w:szCs w:val="28"/>
        </w:rPr>
        <w:lastRenderedPageBreak/>
        <w:t xml:space="preserve"> Постоянная величина </w:t>
      </w:r>
      <w:r w:rsidRPr="00F868E0">
        <w:rPr>
          <w:i/>
          <w:iCs/>
          <w:sz w:val="28"/>
          <w:szCs w:val="28"/>
        </w:rPr>
        <w:t>φ</w:t>
      </w:r>
      <w:r w:rsidRPr="00F868E0">
        <w:rPr>
          <w:i/>
          <w:iCs/>
          <w:position w:val="-10"/>
          <w:sz w:val="28"/>
          <w:szCs w:val="28"/>
          <w:vertAlign w:val="subscript"/>
        </w:rPr>
        <w:t xml:space="preserve">0 </w:t>
      </w:r>
      <w:r w:rsidRPr="00F868E0">
        <w:rPr>
          <w:sz w:val="28"/>
          <w:szCs w:val="28"/>
        </w:rPr>
        <w:t xml:space="preserve">представляет собой значение фазы в момент времени </w:t>
      </w:r>
      <m:oMath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 xml:space="preserve">=0 </m:t>
        </m:r>
      </m:oMath>
      <w:r w:rsidRPr="00F868E0">
        <w:rPr>
          <w:sz w:val="28"/>
          <w:szCs w:val="28"/>
        </w:rPr>
        <w:t xml:space="preserve">и называется </w:t>
      </w:r>
      <w:r w:rsidRPr="00F868E0">
        <w:rPr>
          <w:i/>
          <w:iCs/>
          <w:sz w:val="28"/>
          <w:szCs w:val="28"/>
        </w:rPr>
        <w:t xml:space="preserve">начальной фазой </w:t>
      </w:r>
      <w:r w:rsidRPr="00F868E0">
        <w:rPr>
          <w:sz w:val="28"/>
          <w:szCs w:val="28"/>
        </w:rPr>
        <w:t xml:space="preserve">колебаний.  С изменением начала отсчета времени изменяется и </w:t>
      </w:r>
      <w:r w:rsidRPr="00F868E0">
        <w:rPr>
          <w:i/>
          <w:iCs/>
          <w:sz w:val="28"/>
          <w:szCs w:val="28"/>
        </w:rPr>
        <w:t>φ</w:t>
      </w:r>
      <w:r w:rsidRPr="00F868E0">
        <w:rPr>
          <w:i/>
          <w:iCs/>
          <w:position w:val="-10"/>
          <w:sz w:val="28"/>
          <w:szCs w:val="28"/>
          <w:vertAlign w:val="subscript"/>
        </w:rPr>
        <w:t>0</w:t>
      </w:r>
      <w:r w:rsidRPr="00F868E0">
        <w:rPr>
          <w:sz w:val="28"/>
          <w:szCs w:val="28"/>
        </w:rPr>
        <w:t>. Следовательно, значение начальной фазы определяется выбором начала отсчета времени. Так как значения</w:t>
      </w:r>
      <w:proofErr w:type="gramStart"/>
      <w:r w:rsidRPr="00F868E0"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/>
            <w:sz w:val="28"/>
            <w:szCs w:val="28"/>
          </w:rPr>
          <m:t>(</m:t>
        </m:r>
        <m:r>
          <w:rPr>
            <w:rFonts w:ascii="Cambria Math" w:hAnsi="Cambria Math"/>
            <w:sz w:val="28"/>
            <w:szCs w:val="28"/>
          </w:rPr>
          <m:t>t</m:t>
        </m:r>
        <m:r>
          <w:rPr>
            <w:rFonts w:ascii="Cambria Math"/>
            <w:sz w:val="28"/>
            <w:szCs w:val="28"/>
          </w:rPr>
          <m:t>)</m:t>
        </m:r>
      </m:oMath>
      <w:r w:rsidRPr="00F868E0">
        <w:rPr>
          <w:i/>
          <w:iCs/>
          <w:sz w:val="28"/>
          <w:szCs w:val="28"/>
        </w:rPr>
        <w:t xml:space="preserve"> </w:t>
      </w:r>
      <w:proofErr w:type="gramEnd"/>
      <w:r w:rsidRPr="00F868E0">
        <w:rPr>
          <w:sz w:val="28"/>
          <w:szCs w:val="28"/>
        </w:rPr>
        <w:t xml:space="preserve">не изменяется при добавлении или вычитании из фазы целого числа </w:t>
      </w:r>
      <w:r w:rsidRPr="00F868E0">
        <w:rPr>
          <w:i/>
          <w:iCs/>
          <w:sz w:val="28"/>
          <w:szCs w:val="28"/>
        </w:rPr>
        <w:t>2</w:t>
      </w:r>
      <w:r w:rsidRPr="00F868E0">
        <w:rPr>
          <w:sz w:val="28"/>
          <w:szCs w:val="28"/>
        </w:rPr>
        <w:t>π. Величина ω</w:t>
      </w:r>
      <w:r w:rsidR="00E07591" w:rsidRPr="00F868E0">
        <w:rPr>
          <w:i/>
          <w:iCs/>
          <w:position w:val="-10"/>
          <w:sz w:val="28"/>
          <w:szCs w:val="28"/>
          <w:vertAlign w:val="subscript"/>
          <w:lang w:val="kk-KZ"/>
        </w:rPr>
        <w:t xml:space="preserve"> </w:t>
      </w:r>
      <w:r w:rsidRPr="00F868E0">
        <w:rPr>
          <w:i/>
          <w:iCs/>
          <w:sz w:val="28"/>
          <w:szCs w:val="28"/>
        </w:rPr>
        <w:t xml:space="preserve">- </w:t>
      </w:r>
      <w:r w:rsidRPr="00F868E0">
        <w:rPr>
          <w:sz w:val="28"/>
          <w:szCs w:val="28"/>
        </w:rPr>
        <w:t xml:space="preserve">называется </w:t>
      </w:r>
      <w:r w:rsidRPr="00F868E0">
        <w:rPr>
          <w:i/>
          <w:iCs/>
          <w:sz w:val="28"/>
          <w:szCs w:val="28"/>
        </w:rPr>
        <w:t xml:space="preserve">собственной циклической частотой </w:t>
      </w:r>
      <w:r w:rsidRPr="00F868E0">
        <w:rPr>
          <w:sz w:val="28"/>
          <w:szCs w:val="28"/>
        </w:rPr>
        <w:t xml:space="preserve">гармонических колебаний. </w:t>
      </w:r>
    </w:p>
    <w:p w:rsidR="002A55A0" w:rsidRPr="00F868E0" w:rsidRDefault="002A55A0" w:rsidP="002A5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Величина ν</w:t>
      </w:r>
      <w:proofErr w:type="gramStart"/>
      <w:r w:rsidR="00E07591" w:rsidRPr="00F868E0">
        <w:rPr>
          <w:rFonts w:ascii="Times New Roman" w:hAnsi="Times New Roman" w:cs="Times New Roman"/>
          <w:color w:val="000000"/>
          <w:position w:val="-10"/>
          <w:sz w:val="28"/>
          <w:szCs w:val="28"/>
          <w:vertAlign w:val="subscript"/>
          <w:lang w:val="kk-KZ"/>
        </w:rPr>
        <w:t xml:space="preserve">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обратная периоду колебаний – называется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собственной частотой колебаний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A55A0" w:rsidRPr="00F868E0" w:rsidRDefault="002A55A0" w:rsidP="002A5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         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(1.2)</w:t>
      </w:r>
    </w:p>
    <w:p w:rsidR="009B2B31" w:rsidRPr="00F868E0" w:rsidRDefault="00024843" w:rsidP="002A55A0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ω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</m:oMath>
      <w:r w:rsidRPr="00F868E0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F868E0">
        <w:rPr>
          <w:rFonts w:ascii="Times New Roman" w:eastAsiaTheme="minorEastAsia" w:hAnsi="Times New Roman" w:cs="Times New Roman"/>
          <w:sz w:val="28"/>
          <w:szCs w:val="28"/>
        </w:rPr>
        <w:t>зависимы</w:t>
      </w:r>
      <w:proofErr w:type="gramEnd"/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между собой:</w:t>
      </w:r>
    </w:p>
    <w:p w:rsidR="00024843" w:rsidRPr="00F868E0" w:rsidRDefault="00024843" w:rsidP="002A55A0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               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ω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πv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</m:den>
        </m:f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                 (1.3)</w:t>
      </w:r>
    </w:p>
    <w:p w:rsidR="00024843" w:rsidRPr="00F868E0" w:rsidRDefault="00E07591" w:rsidP="002A55A0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F868E0">
        <w:rPr>
          <w:rFonts w:ascii="Times New Roman" w:hAnsi="Times New Roman" w:cs="Times New Roman"/>
          <w:bCs/>
          <w:color w:val="000000"/>
          <w:sz w:val="28"/>
          <w:szCs w:val="28"/>
        </w:rPr>
        <w:t>Единица измерения периода калеб</w:t>
      </w:r>
      <w:r w:rsidR="00024843" w:rsidRPr="00F868E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ания 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[</w:t>
      </w:r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T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]=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en-US"/>
        </w:rPr>
        <w:t>c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>секунд</w:t>
      </w:r>
      <w:proofErr w:type="gramStart"/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,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[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ω</m:t>
        </m:r>
      </m:oMath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]=[</w:t>
      </w:r>
      <w:proofErr w:type="gramEnd"/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</w:rPr>
        <w:t>рад/секунд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 xml:space="preserve">] либо 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ω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c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. </m:t>
        </m:r>
      </m:oMath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Значит единица измерения частоты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[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</m:oMath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]=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</w:rPr>
        <w:t>Гц</w:t>
      </w:r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 xml:space="preserve"> </w:t>
      </w:r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</w:rPr>
        <w:t>(герц)</w:t>
      </w:r>
      <w:r w:rsidR="00024843" w:rsidRPr="00F868E0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>.</w:t>
      </w:r>
    </w:p>
    <w:p w:rsidR="00024843" w:rsidRPr="00F868E0" w:rsidRDefault="00E07591" w:rsidP="002A55A0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</w:t>
      </w:r>
      <w:r w:rsidR="00024843" w:rsidRPr="00F868E0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читывая </w:t>
      </w:r>
      <w:r w:rsidR="00024843" w:rsidRPr="00F868E0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 xml:space="preserve"> </w:t>
      </w:r>
      <w:r w:rsidR="00024843" w:rsidRPr="00F868E0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выражение</w:t>
      </w:r>
      <w:r w:rsidR="00024843" w:rsidRPr="00F868E0">
        <w:rPr>
          <w:rFonts w:ascii="Times New Roman" w:hAnsi="Times New Roman" w:cs="Times New Roman"/>
          <w:bCs/>
          <w:i/>
          <w:color w:val="000000"/>
          <w:sz w:val="28"/>
          <w:szCs w:val="28"/>
          <w:lang w:val="kk-KZ"/>
        </w:rPr>
        <w:t xml:space="preserve">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(1.2) и 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(1.3)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, можно написать уравнение </w:t>
      </w:r>
      <w:proofErr w:type="gramStart"/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>гармонического</w:t>
      </w:r>
      <w:proofErr w:type="gramEnd"/>
      <w:r w:rsidR="00024843"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колебаний в этом виде</w:t>
      </w:r>
      <w:r w:rsidR="00024843" w:rsidRPr="00F868E0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24843" w:rsidRPr="00F868E0" w:rsidRDefault="00024843" w:rsidP="00024843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ωt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φ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T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+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φ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0</m:t>
                </m:r>
              </m:sub>
            </m:sSub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(2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πvt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φ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)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(1.4)</w:t>
      </w:r>
    </w:p>
    <w:p w:rsidR="00024843" w:rsidRPr="00F868E0" w:rsidRDefault="00024843" w:rsidP="00024843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Если начальная фаза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φ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=0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>, тогда уравнения гармонического колебаний равна</w:t>
      </w: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:  </w:t>
      </w:r>
    </w:p>
    <w:p w:rsidR="00024843" w:rsidRPr="00F868E0" w:rsidRDefault="00024843" w:rsidP="00024843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Sinωt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T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πvt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</w:t>
      </w: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>(1.5)</w:t>
      </w:r>
    </w:p>
    <w:p w:rsidR="00024843" w:rsidRPr="00F868E0" w:rsidRDefault="006A629F" w:rsidP="00024843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Скорость и ускорение гармонического колебаний изменяется по закону гармонического порядка. Использую формулу  </w:t>
      </w: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(1.5) , можно найти 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скорость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v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и ускорение </w:t>
      </w:r>
      <w:r w:rsidR="00E61163" w:rsidRPr="00F868E0">
        <w:rPr>
          <w:rFonts w:ascii="Times New Roman" w:eastAsiaTheme="minorEastAsia" w:hAnsi="Times New Roman" w:cs="Times New Roman"/>
          <w:i/>
          <w:sz w:val="28"/>
          <w:szCs w:val="28"/>
          <w:lang w:val="kk-KZ"/>
        </w:rPr>
        <w:t>a</w:t>
      </w:r>
      <w:r w:rsidR="00E61163" w:rsidRPr="00F868E0">
        <w:rPr>
          <w:rFonts w:ascii="Times New Roman" w:eastAsiaTheme="minorEastAsia" w:hAnsi="Times New Roman" w:cs="Times New Roman"/>
          <w:i/>
          <w:sz w:val="28"/>
          <w:szCs w:val="28"/>
        </w:rPr>
        <w:t>:</w:t>
      </w:r>
    </w:p>
    <w:p w:rsidR="00E61163" w:rsidRPr="00F868E0" w:rsidRDefault="00E61163" w:rsidP="00E61163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v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ω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Cos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ωt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,                     (1.6)</w:t>
      </w:r>
    </w:p>
    <w:p w:rsidR="00E61163" w:rsidRPr="00F868E0" w:rsidRDefault="00E61163" w:rsidP="00E61163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dv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A</m:t>
        </m:r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ω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²∙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Sinωt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ω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²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.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(1.7)</w:t>
      </w:r>
    </w:p>
    <w:p w:rsidR="00E61163" w:rsidRPr="00F868E0" w:rsidRDefault="00E61163" w:rsidP="00024843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В итоге </w:t>
      </w:r>
    </w:p>
    <w:p w:rsidR="00E61163" w:rsidRPr="00F868E0" w:rsidRDefault="00E61163" w:rsidP="00024843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ω</m:t>
            </m:r>
          </m:e>
          <m:sub/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=0 .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(1.8)</w:t>
      </w:r>
    </w:p>
    <w:p w:rsidR="00E61163" w:rsidRPr="00F868E0" w:rsidRDefault="00E61163" w:rsidP="00024843">
      <w:pPr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 xml:space="preserve">  </w:t>
      </w:r>
    </w:p>
    <w:p w:rsidR="00E61163" w:rsidRPr="00F868E0" w:rsidRDefault="00F868E0" w:rsidP="0002484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lastRenderedPageBreak/>
        <w:t>Математический</w:t>
      </w:r>
      <w:r w:rsidR="00E61163" w:rsidRPr="00F868E0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 xml:space="preserve"> маятник</w:t>
      </w:r>
      <w:proofErr w:type="gramStart"/>
      <w:r w:rsidR="00E61163" w:rsidRPr="00F868E0">
        <w:rPr>
          <w:rFonts w:ascii="Times New Roman" w:hAnsi="Times New Roman" w:cs="Times New Roman"/>
          <w:i/>
          <w:iCs/>
          <w:color w:val="000000"/>
          <w:sz w:val="28"/>
          <w:szCs w:val="28"/>
          <w:lang w:val="kk-KZ"/>
        </w:rPr>
        <w:t>.</w:t>
      </w:r>
      <w:r w:rsidR="00E61163"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>М</w:t>
      </w:r>
      <w:proofErr w:type="gramEnd"/>
      <w:r w:rsidR="00E61163"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атематическим маятником </w:t>
      </w:r>
      <w:r w:rsidR="00E61163"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называют идеализированную систему, состоящую из невесомой и нерастяжимой нити, на одном конце которой прикреплена масса, сосредоточенная в одной точке. Хорошим приближением математического маятника является небольшой тяжелый шарик, подвешенный на тонкой длинной нити, при условии, что радиус шарика много меньше длины нити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l</m:t>
        </m:r>
      </m:oMath>
      <w:r w:rsidR="00E61163"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61163" w:rsidRPr="00F868E0" w:rsidRDefault="00E61163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F868E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62600" cy="2628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64" cy="263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Получить уравнение колебаний математического маятника можно исходя из закона сохранения энергии. Поскольку маятник совершает только вращательное движение с угловой скоростью ω в поле действия силы тяжести, то можно записать: </w:t>
      </w:r>
    </w:p>
    <w:p w:rsidR="00E61163" w:rsidRPr="00F868E0" w:rsidRDefault="00E61163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Jω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²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mg</m:t>
        </m:r>
        <m:r>
          <w:rPr>
            <w:rFonts w:ascii="Times New Roman" w:eastAsiaTheme="minorEastAsia" w:hAnsi="Cambria Math" w:cs="Times New Roman"/>
            <w:sz w:val="28"/>
            <w:szCs w:val="28"/>
          </w:rPr>
          <m:t>h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const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(1.9)</w:t>
      </w:r>
    </w:p>
    <w:p w:rsidR="00E61163" w:rsidRPr="00F868E0" w:rsidRDefault="00E61163" w:rsidP="00E61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F868E0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J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– момент инерции маятника; </w:t>
      </w:r>
    </w:p>
    <w:p w:rsidR="00E61163" w:rsidRPr="00F868E0" w:rsidRDefault="00E61163" w:rsidP="00E6116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m – масса маятника; </w:t>
      </w:r>
    </w:p>
    <w:p w:rsidR="00E61163" w:rsidRPr="00F868E0" w:rsidRDefault="00E61163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h – высота подъема груза.    </w:t>
      </w:r>
    </w:p>
    <w:p w:rsidR="00E61163" w:rsidRPr="00F868E0" w:rsidRDefault="00E61163" w:rsidP="00E61163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Исходя </w:t>
      </w:r>
      <w:proofErr w:type="gramStart"/>
      <w:r w:rsidRPr="00F868E0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рис</w:t>
      </w:r>
      <w:r w:rsidR="00C06B11" w:rsidRPr="00F868E0">
        <w:rPr>
          <w:rFonts w:ascii="Times New Roman" w:hAnsi="Times New Roman" w:cs="Times New Roman"/>
          <w:color w:val="000000"/>
          <w:sz w:val="28"/>
          <w:szCs w:val="28"/>
          <w:lang w:val="en-US"/>
        </w:rPr>
        <w:t>:</w:t>
      </w:r>
    </w:p>
    <w:p w:rsidR="00C06B11" w:rsidRPr="00F868E0" w:rsidRDefault="00C06B11" w:rsidP="00C06B11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lcosα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=1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h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</w:t>
      </w:r>
    </w:p>
    <w:p w:rsidR="00C06B11" w:rsidRPr="00F868E0" w:rsidRDefault="00C06B11" w:rsidP="00C06B11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  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h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l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(1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cosα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)</m:t>
        </m:r>
      </m:oMath>
    </w:p>
    <w:p w:rsidR="00C06B11" w:rsidRPr="00F868E0" w:rsidRDefault="00C06B11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Перепишем выражение (1.9), продифференцировав части равенства по t:</w:t>
      </w:r>
    </w:p>
    <w:p w:rsidR="00C06B11" w:rsidRPr="00F868E0" w:rsidRDefault="00C06B11" w:rsidP="00E6116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den>
        </m:f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Jω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²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2</m:t>
                </m:r>
              </m:den>
            </m:f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+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den>
        </m:f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kk-KZ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mglα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²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2</m:t>
                </m:r>
              </m:den>
            </m:f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kk-KZ"/>
              </w:rPr>
              <m:t>d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(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const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)</m:t>
        </m:r>
      </m:oMath>
    </w:p>
    <w:p w:rsidR="00C06B11" w:rsidRPr="00F868E0" w:rsidRDefault="00C06B11" w:rsidP="00E61163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06B11" w:rsidRPr="00F868E0" w:rsidRDefault="00C06B11" w:rsidP="00E61163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C06B11" w:rsidRPr="00F868E0" w:rsidRDefault="00C06B11" w:rsidP="00E61163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Упростив, получим</w:t>
      </w:r>
    </w:p>
    <w:p w:rsidR="00C06B11" w:rsidRPr="00F868E0" w:rsidRDefault="00C06B11" w:rsidP="00E6116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                       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Jω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dω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+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mglα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dα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=0</m:t>
        </m:r>
      </m:oMath>
    </w:p>
    <w:p w:rsidR="00C06B11" w:rsidRPr="00F868E0" w:rsidRDefault="00C06B11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Учитывая, что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dα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ω</m:t>
        </m:r>
      </m:oMath>
      <w:r w:rsidRPr="00F868E0">
        <w:rPr>
          <w:rFonts w:ascii="Times New Roman" w:hAnsi="Times New Roman" w:cs="Times New Roman"/>
          <w:color w:val="000000"/>
          <w:sz w:val="28"/>
          <w:szCs w:val="28"/>
        </w:rPr>
        <w:t>, получим:</w:t>
      </w:r>
    </w:p>
    <w:p w:rsidR="00C06B11" w:rsidRPr="00F868E0" w:rsidRDefault="00C06B11" w:rsidP="00C06B11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br/>
      </w: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²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dt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kk-KZ"/>
                </w:rPr>
                <m:t>²</m:t>
              </m:r>
            </m:den>
          </m:f>
          <m:r>
            <w:rPr>
              <w:rFonts w:ascii="Cambria Math" w:eastAsiaTheme="minorEastAsia" w:hAnsi="Times New Roman" w:cs="Times New Roman"/>
              <w:sz w:val="28"/>
              <w:szCs w:val="28"/>
              <w:lang w:val="kk-KZ"/>
            </w:rPr>
            <m:t>+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kk-KZ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mgl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kk-KZ"/>
                </w:rPr>
                <m:t>J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kk-KZ"/>
            </w:rPr>
            <m:t>α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kk-KZ"/>
            </w:rPr>
            <m:t>=0</m:t>
          </m:r>
        </m:oMath>
      </m:oMathPara>
    </w:p>
    <w:p w:rsidR="00C06B11" w:rsidRPr="00F868E0" w:rsidRDefault="00C06B11" w:rsidP="00C06B1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Для математического маятника</w:t>
      </w: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J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ml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²</m:t>
        </m:r>
        <w:proofErr w:type="gramStart"/>
      </m:oMath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,</w:t>
      </w:r>
      <w:proofErr w:type="gramEnd"/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и обозначив 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den>
        </m:f>
      </m:oMath>
      <w:r w:rsidRPr="00F868E0">
        <w:rPr>
          <w:rFonts w:ascii="Times New Roman" w:hAnsi="Times New Roman" w:cs="Times New Roman"/>
          <w:color w:val="000000"/>
          <w:sz w:val="28"/>
          <w:szCs w:val="28"/>
        </w:rPr>
        <w:t>, получим:</w:t>
      </w:r>
    </w:p>
    <w:p w:rsidR="00C06B11" w:rsidRPr="00F868E0" w:rsidRDefault="00C06B11" w:rsidP="00C06B11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8C5191"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²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dt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+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ω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0</m:t>
                </m:r>
              </m:sub>
            </m:sSub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α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=0</m:t>
        </m:r>
      </m:oMath>
    </w:p>
    <w:p w:rsidR="008C5191" w:rsidRPr="00F868E0" w:rsidRDefault="008C5191" w:rsidP="00C06B11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Решением данного дифференциального уравнения является функция:</w:t>
      </w:r>
    </w:p>
    <w:p w:rsidR="008C5191" w:rsidRPr="00F868E0" w:rsidRDefault="008C5191" w:rsidP="00C06B11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α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cos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⁡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(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t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+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φ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)</m:t>
          </m:r>
        </m:oMath>
      </m:oMathPara>
    </w:p>
    <w:p w:rsidR="008C5191" w:rsidRPr="00F868E0" w:rsidRDefault="008C5191" w:rsidP="00C06B11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C06B11" w:rsidRPr="00F868E0" w:rsidRDefault="008C5191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>Где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 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ω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g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l</m:t>
                </m:r>
              </m:den>
            </m:f>
          </m:e>
        </m:rad>
      </m:oMath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– собственная циклическая частота колебаний математического маятника;</w:t>
      </w:r>
    </w:p>
    <w:p w:rsidR="008C5191" w:rsidRPr="00F868E0" w:rsidRDefault="008C5191" w:rsidP="00E61163">
      <w:pPr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max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</m:oMath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максимальное значение </w:t>
      </w:r>
      <m:oMath>
        <m:r>
          <w:rPr>
            <w:rFonts w:ascii="Cambria Math" w:hAnsi="Cambria Math" w:cs="Times New Roman"/>
            <w:color w:val="000000"/>
            <w:sz w:val="28"/>
            <w:szCs w:val="28"/>
            <w:lang w:val="en-US"/>
          </w:rPr>
          <m:t>α</m:t>
        </m:r>
      </m:oMath>
      <w:r w:rsidRPr="00F868E0">
        <w:rPr>
          <w:rFonts w:ascii="Times New Roman" w:eastAsiaTheme="minorEastAsia" w:hAnsi="Times New Roman" w:cs="Times New Roman"/>
          <w:color w:val="000000"/>
          <w:sz w:val="28"/>
          <w:szCs w:val="28"/>
        </w:rPr>
        <w:t>;</w:t>
      </w:r>
    </w:p>
    <w:p w:rsidR="008C5191" w:rsidRPr="00F868E0" w:rsidRDefault="008C5191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φ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0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-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F868E0">
        <w:rPr>
          <w:rFonts w:ascii="Times New Roman" w:eastAsiaTheme="minorEastAsia" w:hAnsi="Times New Roman" w:cs="Times New Roman"/>
          <w:sz w:val="28"/>
          <w:szCs w:val="28"/>
        </w:rPr>
        <w:t>н</w:t>
      </w:r>
      <w:r w:rsidRPr="00F868E0">
        <w:rPr>
          <w:rFonts w:ascii="Times New Roman" w:hAnsi="Times New Roman" w:cs="Times New Roman"/>
          <w:color w:val="000000"/>
          <w:sz w:val="28"/>
          <w:szCs w:val="28"/>
        </w:rPr>
        <w:t>ачальная фаза.</w:t>
      </w:r>
    </w:p>
    <w:p w:rsidR="008C5191" w:rsidRPr="00F868E0" w:rsidRDefault="008C5191" w:rsidP="00E6116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Из предыдущего выражения вытекает, что собственная циклическая частота колебаний математического маятника зависит только от длины маятника и ускорения свободного падения. Учитывая связь между собственной циклической частотой математического маятника и периодом колебаний, получим выражение для периода: </w:t>
      </w:r>
    </w:p>
    <w:p w:rsidR="008C5191" w:rsidRPr="00F868E0" w:rsidRDefault="008C5191" w:rsidP="008C5191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m:oMath>
        <m:r>
          <w:rPr>
            <w:rFonts w:ascii="Cambria Math" w:hAnsi="Times New Roman" w:cs="Times New Roman"/>
            <w:color w:val="000000"/>
            <w:sz w:val="28"/>
            <w:szCs w:val="28"/>
          </w:rPr>
          <m:t xml:space="preserve">        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ω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g</m:t>
                </m:r>
              </m:den>
            </m:f>
          </m:e>
        </m:rad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                               (1.10)</w:t>
      </w:r>
    </w:p>
    <w:p w:rsidR="008C5191" w:rsidRPr="00F868E0" w:rsidRDefault="008C5191" w:rsidP="008C5191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Для больших углов 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sinα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≠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α</m:t>
            </m:r>
          </m:e>
        </m: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,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период колебаний математического маятника </w:t>
      </w:r>
    </w:p>
    <w:p w:rsidR="00BC25EE" w:rsidRPr="00F868E0" w:rsidRDefault="00BC25EE" w:rsidP="008C5191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g</m:t>
                </m:r>
              </m:den>
            </m:f>
          </m:e>
        </m:rad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1+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sin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²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α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2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+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…</m:t>
            </m:r>
          </m:e>
        </m:d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                                  (1.11)</w:t>
      </w:r>
    </w:p>
    <w:p w:rsidR="00BC25EE" w:rsidRPr="00F868E0" w:rsidRDefault="00BC25EE" w:rsidP="008C519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:rsidR="00BC25EE" w:rsidRPr="00F868E0" w:rsidRDefault="00BC25EE" w:rsidP="008C5191">
      <w:pPr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</w:p>
    <w:p w:rsidR="008C5191" w:rsidRPr="00F868E0" w:rsidRDefault="00BC25EE" w:rsidP="00E61163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71751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1D" w:rsidRPr="00F868E0" w:rsidRDefault="00DD211D" w:rsidP="00DD211D">
      <w:pPr>
        <w:rPr>
          <w:rFonts w:ascii="Times New Roman" w:hAnsi="Times New Roman" w:cs="Times New Roman"/>
          <w:b/>
          <w:sz w:val="28"/>
          <w:szCs w:val="28"/>
        </w:rPr>
      </w:pPr>
      <w:r w:rsidRPr="00F868E0">
        <w:rPr>
          <w:rFonts w:ascii="Times New Roman" w:hAnsi="Times New Roman" w:cs="Times New Roman"/>
          <w:b/>
          <w:sz w:val="28"/>
          <w:szCs w:val="28"/>
        </w:rPr>
        <w:t>Теория и оценка.</w:t>
      </w: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  <w:lang w:val="kk-KZ"/>
        </w:rPr>
        <w:t>Из</w:t>
      </w:r>
      <w:r w:rsidRPr="00F868E0">
        <w:rPr>
          <w:rFonts w:ascii="Times New Roman" w:hAnsi="Times New Roman" w:cs="Times New Roman"/>
          <w:sz w:val="28"/>
          <w:szCs w:val="28"/>
        </w:rPr>
        <w:t xml:space="preserve"> уравнения энергии следует:</w:t>
      </w:r>
    </w:p>
    <w:p w:rsidR="00DD211D" w:rsidRPr="00F868E0" w:rsidRDefault="00BB4D25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f>
            <m:f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I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(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dϕ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/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dt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e>
            <m: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Times New Roman" w:cs="Times New Roman"/>
              <w:sz w:val="28"/>
              <w:szCs w:val="28"/>
            </w:rPr>
            <m:t>+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mgl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1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ϕ</m:t>
              </m: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e>
          </m:d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e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</m:t>
              </m:r>
            </m:sub>
          </m:sSub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const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.          (1)                         </m:t>
          </m:r>
        </m:oMath>
      </m:oMathPara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так как угловая скорость обращается в ноль в точке возврата, когда</w:t>
      </w: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      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ϕ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α</m:t>
        </m:r>
      </m:oMath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При этом для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0</m:t>
            </m:r>
          </m:sub>
        </m:sSub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en-US"/>
        </w:rPr>
        <w:t>: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   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 xml:space="preserve">    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mgl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(1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cosα</m:t>
        </m:r>
        <m: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)</m:t>
        </m:r>
      </m:oMath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Поэтому из (1) 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              </w:t>
      </w:r>
      <m:oMath>
        <m:nary>
          <m:naryPr>
            <m:limLoc m:val="undOvr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/4</m:t>
            </m:r>
          </m:sup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dt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T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=</m:t>
            </m:r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l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g</m:t>
                    </m:r>
                  </m:den>
                </m:f>
              </m:e>
            </m:rad>
          </m:e>
        </m:nary>
        <m:nary>
          <m:naryPr>
            <m:limLoc m:val="undOvr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naryPr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α</m:t>
            </m:r>
          </m:sup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dϕ</m:t>
                </m:r>
              </m:num>
              <m:den>
                <m:rad>
                  <m:radPr>
                    <m:degHide m:val="on"/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2(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cosϕ</m:t>
                    </m:r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cosα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)</m:t>
                    </m:r>
                  </m:e>
                </m:rad>
              </m:den>
            </m:f>
          </m:e>
        </m:nary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,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I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ml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²</m:t>
        </m:r>
      </m:oMath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с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 </m:t>
        </m:r>
        <m:r>
          <w:rPr>
            <w:rFonts w:ascii="Cambria Math" w:eastAsiaTheme="minorEastAsia" w:hAnsi="Cambria Math" w:cs="Times New Roman"/>
            <w:sz w:val="28"/>
            <w:szCs w:val="28"/>
          </w:rPr>
          <m:t>k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w:rPr>
            <w:rFonts w:ascii="Cambria Math" w:eastAsiaTheme="minorEastAsia" w:hAnsi="Cambria Math" w:cs="Times New Roman"/>
            <w:sz w:val="28"/>
            <w:szCs w:val="28"/>
          </w:rPr>
          <m:t>sinα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/2</m:t>
        </m:r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w:r w:rsidRPr="00F868E0">
        <w:rPr>
          <w:rFonts w:ascii="Times New Roman" w:hAnsi="Times New Roman" w:cs="Times New Roman"/>
          <w:sz w:val="28"/>
          <w:szCs w:val="28"/>
        </w:rPr>
        <w:t>периоду получается: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w:lastRenderedPageBreak/>
            <m:t>T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=4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e>
          </m:rad>
          <m:nary>
            <m:naryPr>
              <m:limLoc m:val="undOvr"/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naryPr>
            <m:sub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/2</m:t>
              </m:r>
            </m:sup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dϕ</m:t>
                  </m:r>
                </m:num>
                <m:den>
                  <m:rad>
                    <m:radPr>
                      <m:degHide m:val="on"/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k</m:t>
                      </m:r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²</m:t>
                      </m:r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sin</m:t>
                      </m:r>
                    </m:e>
                  </m:rad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²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ϕ</m:t>
                  </m:r>
                </m:den>
              </m:f>
            </m:e>
          </m:nary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=4</m:t>
          </m:r>
          <m:rad>
            <m:radPr>
              <m:degHide m:val="on"/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g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(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k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)</m:t>
          </m:r>
        </m:oMath>
      </m:oMathPara>
    </w:p>
    <w:p w:rsidR="00DD211D" w:rsidRPr="00F868E0" w:rsidRDefault="00DD211D" w:rsidP="00DD211D">
      <w:pPr>
        <w:rPr>
          <w:rFonts w:ascii="Times New Roman" w:hAnsi="Times New Roman" w:cs="Times New Roman"/>
        </w:rPr>
      </w:pP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где К-полная 1-го порядка эллиптического интеграла.</w:t>
      </w: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развитие серии</w:t>
      </w:r>
      <w:proofErr w:type="gramStart"/>
      <w:r w:rsidRPr="00F868E0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F868E0">
        <w:rPr>
          <w:rFonts w:ascii="Times New Roman" w:hAnsi="Times New Roman" w:cs="Times New Roman"/>
          <w:sz w:val="28"/>
          <w:szCs w:val="28"/>
        </w:rPr>
        <w:t xml:space="preserve"> (к) дает: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kk-KZ"/>
        </w:rPr>
      </w:pPr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    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g</m:t>
                </m:r>
              </m:den>
            </m:f>
          </m:e>
        </m:rad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1+</m:t>
            </m:r>
            <m:d>
              <m:dPr>
                <m:begChr m:val=""/>
                <m:endChr m:val="}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kk-KZ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kk-KZ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sin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²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kk-KZ"/>
                      </w:rPr>
                      <m:t>α</m:t>
                    </m:r>
                  </m:num>
                  <m:den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+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…</m:t>
                </m:r>
              </m:e>
            </m:d>
          </m:e>
        </m:d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(2)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при малых значениях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kk-KZ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α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≤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kk-KZ"/>
                  </w:rPr>
                </m:ctrlPr>
              </m:sSup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2</m:t>
                </m:r>
              </m:e>
              <m:sup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kk-KZ"/>
                  </w:rPr>
                  <m:t>°</m:t>
                </m:r>
              </m:sup>
            </m:sSup>
          </m:e>
        </m:d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 xml:space="preserve">      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=2</m:t>
        </m:r>
        <m:r>
          <w:rPr>
            <w:rFonts w:ascii="Cambria Math" w:eastAsiaTheme="minorEastAsia" w:hAnsi="Cambria Math" w:cs="Times New Roman"/>
            <w:sz w:val="28"/>
            <w:szCs w:val="28"/>
            <w:lang w:val="kk-KZ"/>
          </w:rPr>
          <m:t>π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l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g</m:t>
                </m:r>
              </m:den>
            </m:f>
          </m:e>
        </m:rad>
        <m:r>
          <w:rPr>
            <w:rFonts w:ascii="Cambria Math" w:eastAsiaTheme="minorEastAsia" w:hAnsi="Times New Roman" w:cs="Times New Roman"/>
            <w:sz w:val="28"/>
            <w:szCs w:val="28"/>
            <w:lang w:val="kk-KZ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2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π</m:t>
            </m:r>
          </m:num>
          <m:den>
            <m:rad>
              <m:radPr>
                <m:degHide m:val="on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kk-KZ"/>
                  </w:rPr>
                  <m:t>g</m:t>
                </m:r>
              </m:e>
            </m:rad>
          </m:den>
        </m:f>
        <m:r>
          <w:rPr>
            <w:rFonts w:ascii="Times New Roman" w:eastAsiaTheme="minorEastAsia" w:hAnsi="Times New Roman" w:cs="Times New Roman"/>
            <w:sz w:val="28"/>
            <w:szCs w:val="28"/>
            <w:lang w:val="kk-KZ"/>
          </w:rPr>
          <m:t>∙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kk-KZ"/>
              </w:rPr>
              <m:t>l</m:t>
            </m:r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  <w:lang w:val="kk-KZ"/>
              </w:rPr>
              <m:t>1/2</m:t>
            </m:r>
          </m:sup>
        </m:sSup>
      </m:oMath>
      <w:r w:rsidRPr="00F868E0">
        <w:rPr>
          <w:rFonts w:ascii="Times New Roman" w:eastAsiaTheme="minorEastAsia" w:hAnsi="Times New Roman" w:cs="Times New Roman"/>
          <w:sz w:val="28"/>
          <w:szCs w:val="28"/>
          <w:lang w:val="kk-KZ"/>
        </w:rPr>
        <w:t xml:space="preserve">                                           (3)</w:t>
      </w: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868E0">
        <w:rPr>
          <w:rFonts w:ascii="Times New Roman" w:hAnsi="Times New Roman" w:cs="Times New Roman"/>
          <w:sz w:val="28"/>
          <w:szCs w:val="28"/>
        </w:rPr>
        <w:t>от линии регрессии к измеренным значениям с экспоненциальным заявление:</w:t>
      </w:r>
      <w:proofErr w:type="gramEnd"/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Y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A</m:t>
          </m:r>
          <m:r>
            <w:rPr>
              <w:rFonts w:ascii="Times New Roman" w:eastAsiaTheme="minorEastAsia" w:hAnsi="Times New Roman" w:cs="Times New Roman"/>
              <w:sz w:val="28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sup>
          </m:sSup>
        </m:oMath>
      </m:oMathPara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sz w:val="28"/>
          <w:szCs w:val="28"/>
        </w:rPr>
        <w:t>получена экспонента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F868E0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F868E0">
        <w:rPr>
          <w:rFonts w:ascii="Times New Roman" w:eastAsiaTheme="minorEastAsia" w:hAnsi="Times New Roman" w:cs="Times New Roman"/>
          <w:sz w:val="28"/>
          <w:szCs w:val="28"/>
          <w:lang w:val="en-US"/>
        </w:rPr>
        <w:br/>
      </w: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B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=(0.502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±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0.001)</m:t>
          </m:r>
        </m:oMath>
      </m:oMathPara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И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 xml:space="preserve">         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   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=2.007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s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/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 </m:t>
            </m:r>
          </m:e>
        </m:rad>
      </m:oMath>
      <w:r w:rsidRPr="00F868E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→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</m:oMath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Отсюда  значение ускорения силы тяжести в виде:</w:t>
      </w: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g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 xml:space="preserve">=9.80 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m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/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s</m:t>
          </m:r>
          <m:r>
            <w:rPr>
              <w:rFonts w:ascii="Cambria Math" w:eastAsiaTheme="minorEastAsia" w:hAnsi="Times New Roman" w:cs="Times New Roman"/>
              <w:sz w:val="28"/>
              <w:szCs w:val="28"/>
              <w:lang w:val="en-US"/>
            </w:rPr>
            <m:t>²</m:t>
          </m:r>
        </m:oMath>
      </m:oMathPara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  <w:r w:rsidRPr="00F868E0">
        <w:rPr>
          <w:rFonts w:ascii="Times New Roman" w:hAnsi="Times New Roman" w:cs="Times New Roman"/>
          <w:sz w:val="28"/>
          <w:szCs w:val="28"/>
        </w:rPr>
        <w:t>Для больших углов,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,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T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 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F868E0">
        <w:rPr>
          <w:rFonts w:ascii="Times New Roman" w:hAnsi="Times New Roman" w:cs="Times New Roman"/>
          <w:sz w:val="28"/>
          <w:szCs w:val="28"/>
        </w:rPr>
        <w:t xml:space="preserve"> зависит </w:t>
      </w:r>
      <w:proofErr w:type="gramStart"/>
      <w:r w:rsidRPr="00F868E0">
        <w:rPr>
          <w:rFonts w:ascii="Times New Roman" w:hAnsi="Times New Roman" w:cs="Times New Roman"/>
          <w:sz w:val="28"/>
          <w:szCs w:val="28"/>
        </w:rPr>
        <w:t>от</w:t>
      </w:r>
      <w:bookmarkStart w:id="0" w:name="_GoBack"/>
      <w:bookmarkEnd w:id="0"/>
      <w:proofErr w:type="gramEnd"/>
      <w:r w:rsidRPr="00F868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868E0">
        <w:rPr>
          <w:rFonts w:ascii="Times New Roman" w:hAnsi="Times New Roman" w:cs="Times New Roman"/>
          <w:sz w:val="28"/>
          <w:szCs w:val="28"/>
        </w:rPr>
        <w:t>период</w:t>
      </w:r>
      <w:proofErr w:type="gramEnd"/>
      <w:r w:rsidRPr="00F868E0">
        <w:rPr>
          <w:rFonts w:ascii="Times New Roman" w:hAnsi="Times New Roman" w:cs="Times New Roman"/>
          <w:sz w:val="28"/>
          <w:szCs w:val="28"/>
        </w:rPr>
        <w:t xml:space="preserve"> маятника в зависимости от угла отклонения.</w:t>
      </w:r>
    </w:p>
    <w:p w:rsidR="00DD211D" w:rsidRPr="00F868E0" w:rsidRDefault="00DD211D" w:rsidP="00DD211D">
      <w:pPr>
        <w:rPr>
          <w:rFonts w:ascii="Times New Roman" w:hAnsi="Times New Roman" w:cs="Times New Roman"/>
          <w:sz w:val="28"/>
          <w:szCs w:val="28"/>
        </w:rPr>
      </w:pPr>
    </w:p>
    <w:p w:rsidR="00DD211D" w:rsidRPr="00F868E0" w:rsidRDefault="00DD211D" w:rsidP="00DD211D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024843" w:rsidRPr="005E3C68" w:rsidRDefault="00024843" w:rsidP="002A55A0">
      <w:pP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sectPr w:rsidR="00024843" w:rsidRPr="005E3C68" w:rsidSect="00ED4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5398"/>
    <w:rsid w:val="00024843"/>
    <w:rsid w:val="000A2796"/>
    <w:rsid w:val="000B5398"/>
    <w:rsid w:val="001B6D51"/>
    <w:rsid w:val="002A55A0"/>
    <w:rsid w:val="00597718"/>
    <w:rsid w:val="005E3C68"/>
    <w:rsid w:val="006A629F"/>
    <w:rsid w:val="007445FD"/>
    <w:rsid w:val="008342D3"/>
    <w:rsid w:val="008C5191"/>
    <w:rsid w:val="009B2B31"/>
    <w:rsid w:val="009E0FA2"/>
    <w:rsid w:val="00A01E39"/>
    <w:rsid w:val="00BB4D25"/>
    <w:rsid w:val="00BC25EE"/>
    <w:rsid w:val="00C06B11"/>
    <w:rsid w:val="00DD211D"/>
    <w:rsid w:val="00E07591"/>
    <w:rsid w:val="00E61163"/>
    <w:rsid w:val="00ED4B7C"/>
    <w:rsid w:val="00F86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B53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B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B3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59771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6</Pages>
  <Words>1093</Words>
  <Characters>6233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earth</cp:lastModifiedBy>
  <cp:revision>6</cp:revision>
  <cp:lastPrinted>2014-10-31T02:51:00Z</cp:lastPrinted>
  <dcterms:created xsi:type="dcterms:W3CDTF">2013-05-30T05:28:00Z</dcterms:created>
  <dcterms:modified xsi:type="dcterms:W3CDTF">2014-10-31T02:52:00Z</dcterms:modified>
</cp:coreProperties>
</file>